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A6DC" w14:textId="08D98E96" w:rsidR="00522871" w:rsidRPr="00522871" w:rsidRDefault="00522871" w:rsidP="1366C97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NTR-NET SIGMA DATA CHALLENGE 2 SCHEME (202</w:t>
      </w:r>
      <w:r w:rsidR="00BD468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6</w:t>
      </w: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)</w:t>
      </w:r>
    </w:p>
    <w:p w14:paraId="02A33412" w14:textId="77777777" w:rsidR="00522871" w:rsidRPr="00522871" w:rsidRDefault="00522871" w:rsidP="1366C97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23AF305D" w14:textId="1E9ABFC4" w:rsidR="00522871" w:rsidRPr="00522871" w:rsidRDefault="00522871" w:rsidP="1366C97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Applications to the Sigma Data Challenge 2 are </w:t>
      </w:r>
      <w:r w:rsidR="3CD64EE4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welcomed</w:t>
      </w: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from researchers who are working within UK universities. We welcome collaborations between UK universities, </w:t>
      </w:r>
      <w:r w:rsidR="72C2CAE0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UK </w:t>
      </w: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companies and/or</w:t>
      </w:r>
      <w:r w:rsidR="6AFDB5CB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UK</w:t>
      </w: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government laboratories.</w:t>
      </w:r>
    </w:p>
    <w:p w14:paraId="7C2A4FF1" w14:textId="6D5E0DBD" w:rsidR="00CD2DCD" w:rsidRDefault="7E66F5DB" w:rsidP="1366C97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With this </w:t>
      </w:r>
      <w:r w:rsidR="43C47EDE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application</w:t>
      </w: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you can either apply for</w:t>
      </w:r>
      <w:r w:rsidR="37633495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access to the data</w:t>
      </w:r>
      <w:r w:rsidR="2BCB14E6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only</w:t>
      </w: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or </w:t>
      </w:r>
      <w:r w:rsidR="5FB57C5C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for access to the data and funding to carry out the project. </w:t>
      </w:r>
      <w:r w:rsidR="0024060E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If you wish to apply for</w:t>
      </w:r>
      <w:r w:rsidR="007303F5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project</w:t>
      </w:r>
      <w:r w:rsidR="0024060E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funding, please</w:t>
      </w:r>
      <w:r w:rsidR="007303F5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fill in</w:t>
      </w:r>
      <w:r w:rsidR="46084F9B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also</w:t>
      </w:r>
      <w:r w:rsidR="007303F5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the ‘Timetable’ and ‘Budget’ sections. </w:t>
      </w:r>
      <w:r w:rsidR="00C94BF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Your application will be considered within the Pilot Project 2026 </w:t>
      </w:r>
      <w:r w:rsidR="00AB214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scheme (there is no separate funding call</w:t>
      </w:r>
      <w:r w:rsidR="00C063E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for sigma data projects</w:t>
      </w:r>
      <w:r w:rsidR="00AB214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this year)</w:t>
      </w:r>
      <w:r w:rsidR="00522871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. </w:t>
      </w:r>
    </w:p>
    <w:p w14:paraId="0C0E8050" w14:textId="2A523189" w:rsidR="00522871" w:rsidRDefault="00D81A58" w:rsidP="1366C97D">
      <w:pPr>
        <w:spacing w:before="120" w:after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All members of the challenge </w:t>
      </w:r>
      <w:r w:rsidR="00367DC2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must</w:t>
      </w: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sign the Terms &amp; Conditions form and are expected to present either at NuFor (Oct-202</w:t>
      </w:r>
      <w:r w:rsidR="00C063E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6</w:t>
      </w: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) or NuSec (Spring-202</w:t>
      </w:r>
      <w:r w:rsidR="00C063E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</w:t>
      </w: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) conference.</w:t>
      </w:r>
      <w:r w:rsidR="174FDB03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For projects that have been granted NTR-Net funding, </w:t>
      </w:r>
      <w:r w:rsidR="3C697507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 Principal Investigators</w:t>
      </w:r>
      <w:r w:rsidR="174FDB03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are expected to </w:t>
      </w:r>
      <w:r w:rsidR="174FDB03" w:rsidRPr="1366C97D"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 xml:space="preserve">provide </w:t>
      </w:r>
      <w:r w:rsidR="31C46915" w:rsidRPr="1366C97D"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</w:rPr>
        <w:t xml:space="preserve">a </w:t>
      </w:r>
      <w:r w:rsidR="174FDB03" w:rsidRPr="1366C97D"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  <w:lang w:val="en-GB"/>
        </w:rPr>
        <w:t>Project Summary Report (around 2 pages) describing the outcomes of the project, including an Executive non-technical Summary, which will be required by 30 September 202</w:t>
      </w:r>
      <w:r w:rsidR="00C063E6"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  <w:lang w:val="en-GB"/>
        </w:rPr>
        <w:t>6</w:t>
      </w:r>
      <w:r w:rsidR="4E8C1DDD" w:rsidRPr="1366C97D">
        <w:rPr>
          <w:rFonts w:ascii="Calibri Light" w:eastAsia="Calibri Light" w:hAnsi="Calibri Light" w:cs="Calibri Light"/>
          <w:color w:val="2F5496" w:themeColor="accent1" w:themeShade="BF"/>
          <w:sz w:val="32"/>
          <w:szCs w:val="32"/>
          <w:lang w:val="en-GB"/>
        </w:rPr>
        <w:t>.</w:t>
      </w:r>
    </w:p>
    <w:p w14:paraId="72BDAF5A" w14:textId="106B5908" w:rsidR="00522871" w:rsidRDefault="00D81A58" w:rsidP="1366C97D">
      <w:pPr>
        <w:spacing w:before="120" w:after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Applications</w:t>
      </w:r>
      <w:r w:rsidR="00BA2CCF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with signed Terms &amp; Conditions form</w:t>
      </w:r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522871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must be e-mailed to </w:t>
      </w:r>
      <w:hyperlink r:id="rId8">
        <w:r w:rsidR="00522871" w:rsidRPr="1366C97D">
          <w:rPr>
            <w:rStyle w:val="Hyperlink"/>
            <w:rFonts w:asciiTheme="majorHAnsi" w:eastAsiaTheme="majorEastAsia" w:hAnsiTheme="majorHAnsi" w:cstheme="majorBidi"/>
            <w:sz w:val="32"/>
            <w:szCs w:val="32"/>
          </w:rPr>
          <w:t>ntr-net@bristol.ac.uk</w:t>
        </w:r>
      </w:hyperlink>
      <w:r w:rsidR="774D40E9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. </w:t>
      </w:r>
      <w:r w:rsidR="7D10DA11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For the applications </w:t>
      </w:r>
      <w:r w:rsidR="3B42160D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in which project f</w:t>
      </w:r>
      <w:r w:rsidR="774D40E9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unding</w:t>
      </w:r>
      <w:r w:rsidR="1AFDA4D9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is requested</w:t>
      </w:r>
      <w:r w:rsidR="774D40E9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the applic</w:t>
      </w:r>
      <w:r w:rsidR="15696A89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ation deadline is</w:t>
      </w:r>
      <w:r w:rsidR="00522871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by midday,</w:t>
      </w:r>
      <w:r w:rsidR="00C063E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Wednes</w:t>
      </w:r>
      <w:r w:rsidR="00522871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day 22nd April 202</w:t>
      </w:r>
      <w:r w:rsidR="00C063E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6</w:t>
      </w:r>
      <w:r w:rsidR="00522871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 Decisions will be communicated to applicants by 31st May 202</w:t>
      </w:r>
      <w:r w:rsidR="00C063E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6</w:t>
      </w:r>
      <w:r w:rsidR="00522871"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.</w:t>
      </w:r>
    </w:p>
    <w:p w14:paraId="5C2C396B" w14:textId="5388E9B1" w:rsidR="00522871" w:rsidRPr="00522871" w:rsidRDefault="7E6B6615" w:rsidP="1366C97D">
      <w:pPr>
        <w:pStyle w:val="Heading1"/>
        <w:keepNext w:val="0"/>
        <w:keepLines w:val="0"/>
        <w:spacing w:before="120"/>
      </w:pPr>
      <w:r w:rsidRPr="1366C97D">
        <w:rPr>
          <w:rFonts w:ascii="Calibri Light" w:eastAsia="Calibri Light" w:hAnsi="Calibri Light" w:cs="Calibri Light"/>
        </w:rPr>
        <w:t>Publications and Presentations on results are subject to AWE's ‘Permission to Publish’ process (</w:t>
      </w:r>
      <w:r w:rsidR="15D6260F" w:rsidRPr="1366C97D">
        <w:rPr>
          <w:rFonts w:ascii="Calibri Light" w:eastAsia="Calibri Light" w:hAnsi="Calibri Light" w:cs="Calibri Light"/>
        </w:rPr>
        <w:t>please request details from</w:t>
      </w:r>
      <w:r w:rsidRPr="1366C97D">
        <w:rPr>
          <w:rFonts w:ascii="Calibri Light" w:eastAsia="Calibri Light" w:hAnsi="Calibri Light" w:cs="Calibri Light"/>
        </w:rPr>
        <w:t xml:space="preserve"> </w:t>
      </w:r>
      <w:hyperlink r:id="rId9">
        <w:r w:rsidRPr="1366C97D">
          <w:rPr>
            <w:rStyle w:val="Hyperlink"/>
            <w:rFonts w:ascii="Calibri Light" w:eastAsia="Calibri Light" w:hAnsi="Calibri Light" w:cs="Calibri Light"/>
          </w:rPr>
          <w:t>ntr-net@bristol.ac.uk</w:t>
        </w:r>
      </w:hyperlink>
      <w:r w:rsidRPr="1366C97D">
        <w:rPr>
          <w:rFonts w:ascii="Calibri Light" w:eastAsia="Calibri Light" w:hAnsi="Calibri Light" w:cs="Calibri Light"/>
        </w:rPr>
        <w:t>).</w:t>
      </w:r>
    </w:p>
    <w:p w14:paraId="5EB16E0D" w14:textId="6AD41309" w:rsidR="00522871" w:rsidRPr="00522871" w:rsidRDefault="00522871" w:rsidP="1366C97D">
      <w:pPr>
        <w:pStyle w:val="Heading1"/>
        <w:keepNext w:val="0"/>
        <w:keepLines w:val="0"/>
        <w:spacing w:before="120"/>
      </w:pPr>
    </w:p>
    <w:p w14:paraId="484DCFAD" w14:textId="7B2C8AEF" w:rsidR="00522871" w:rsidRPr="00522871" w:rsidRDefault="00522871" w:rsidP="1366C97D">
      <w:pPr>
        <w:pStyle w:val="Heading1"/>
        <w:keepNext w:val="0"/>
        <w:keepLines w:val="0"/>
        <w:spacing w:before="120"/>
      </w:pPr>
      <w:r w:rsidRPr="1366C97D">
        <w:t>For further information</w:t>
      </w:r>
      <w:r w:rsidR="00CD2DCD" w:rsidRPr="1366C97D">
        <w:t xml:space="preserve">, please email </w:t>
      </w:r>
      <w:hyperlink r:id="rId10">
        <w:r w:rsidRPr="1366C97D">
          <w:rPr>
            <w:rStyle w:val="Hyperlink"/>
          </w:rPr>
          <w:t>ntr-net@bristol.ac.uk</w:t>
        </w:r>
      </w:hyperlink>
      <w:r w:rsidRPr="1366C97D">
        <w:t>.</w:t>
      </w:r>
    </w:p>
    <w:p w14:paraId="1A384A0A" w14:textId="6389EC27" w:rsidR="00522871" w:rsidRPr="00522871" w:rsidRDefault="00522871" w:rsidP="1366C97D"/>
    <w:p w14:paraId="6D1949D8" w14:textId="0ECA824F" w:rsidR="00522871" w:rsidRPr="00522871" w:rsidRDefault="00522871" w:rsidP="1366C97D">
      <w:pPr>
        <w:pStyle w:val="Heading1"/>
        <w:keepNext w:val="0"/>
        <w:keepLines w:val="0"/>
        <w:spacing w:before="120"/>
      </w:pPr>
      <w:r w:rsidRPr="1366C97D">
        <w:t>For details of previous NuSec Network funded Sigma Data Challenge (2022) please click here</w:t>
      </w:r>
    </w:p>
    <w:p w14:paraId="0F0873D0" w14:textId="7E32C58C" w:rsidR="00E9788B" w:rsidRDefault="00522871" w:rsidP="1366C97D">
      <w:r w:rsidRPr="1366C97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https://www.nusec.uk/data-challenge</w:t>
      </w:r>
    </w:p>
    <w:p w14:paraId="553CD852" w14:textId="77777777" w:rsidR="00E9788B" w:rsidRDefault="00E9788B" w:rsidP="00E9788B"/>
    <w:p w14:paraId="2FCA34BF" w14:textId="77777777" w:rsidR="00E9788B" w:rsidRDefault="00E9788B" w:rsidP="00E9788B"/>
    <w:p w14:paraId="39662136" w14:textId="31B3B8A5" w:rsidR="00CA5AB3" w:rsidRDefault="00CA5AB3">
      <w:r>
        <w:br w:type="page"/>
      </w:r>
    </w:p>
    <w:p w14:paraId="56BF518E" w14:textId="5DA18831" w:rsidR="00E9788B" w:rsidRPr="00E9788B" w:rsidRDefault="00E9788B" w:rsidP="00E9788B"/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1560"/>
        <w:gridCol w:w="9240"/>
      </w:tblGrid>
      <w:tr w:rsidR="7ECCE6D1" w14:paraId="04052382" w14:textId="77777777" w:rsidTr="7ECCE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256DBD3" w14:textId="169149FC" w:rsidR="3E5CA129" w:rsidRDefault="3E5CA129" w:rsidP="7ECCE6D1">
            <w:pPr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8D50FE9" wp14:editId="1D3FD7D4">
                  <wp:extent cx="807244" cy="768804"/>
                  <wp:effectExtent l="0" t="0" r="0" b="0"/>
                  <wp:docPr id="133796191" name="Picture 133796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44" cy="76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0" w:type="dxa"/>
          </w:tcPr>
          <w:p w14:paraId="433CCD61" w14:textId="4C60533E" w:rsidR="3E5CA129" w:rsidRDefault="00AB288D" w:rsidP="7ECCE6D1">
            <w:pPr>
              <w:pStyle w:val="Heading1"/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 Light" w:hAnsi="Calibri Light" w:cs="Calibri Light"/>
                <w:sz w:val="31"/>
                <w:szCs w:val="31"/>
                <w:lang w:val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3DD723" wp14:editId="3306D746">
                  <wp:simplePos x="0" y="0"/>
                  <wp:positionH relativeFrom="column">
                    <wp:posOffset>3182344</wp:posOffset>
                  </wp:positionH>
                  <wp:positionV relativeFrom="paragraph">
                    <wp:posOffset>194807</wp:posOffset>
                  </wp:positionV>
                  <wp:extent cx="2563495" cy="379730"/>
                  <wp:effectExtent l="0" t="0" r="8255" b="1270"/>
                  <wp:wrapSquare wrapText="bothSides"/>
                  <wp:docPr id="71568923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6892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49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546F">
              <w:rPr>
                <w:lang w:val="en-GB"/>
              </w:rPr>
              <w:t xml:space="preserve">Sigma Data Challenge </w:t>
            </w:r>
            <w:r w:rsidR="3E5CA129" w:rsidRPr="7ECCE6D1">
              <w:rPr>
                <w:lang w:val="en-GB"/>
              </w:rPr>
              <w:t>Application Form</w:t>
            </w:r>
          </w:p>
          <w:p w14:paraId="3ED3CA9B" w14:textId="4111482C" w:rsidR="7ECCE6D1" w:rsidRDefault="7ECCE6D1" w:rsidP="7ECCE6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0EA07714" w14:textId="0E7F30C3" w:rsidR="009B0BA7" w:rsidRDefault="009B0BA7" w:rsidP="7ECCE6D1">
      <w:pPr>
        <w:pStyle w:val="Heading3"/>
        <w:rPr>
          <w:lang w:val="en-GB"/>
        </w:rPr>
      </w:pPr>
    </w:p>
    <w:p w14:paraId="0D644CB9" w14:textId="5256576A" w:rsidR="009B0BA7" w:rsidRDefault="26CBDFC3" w:rsidP="7ECCE6D1">
      <w:pPr>
        <w:pStyle w:val="Heading3"/>
        <w:rPr>
          <w:lang w:val="en-GB"/>
        </w:rPr>
      </w:pPr>
      <w:r w:rsidRPr="7ECCE6D1">
        <w:rPr>
          <w:lang w:val="en-GB"/>
        </w:rPr>
        <w:t>Please keep to 2 sides of A4 – delete guidance notes and resize sections as required.</w:t>
      </w:r>
    </w:p>
    <w:p w14:paraId="6960EE39" w14:textId="7C28F910" w:rsidR="009B0BA7" w:rsidRDefault="009B0BA7" w:rsidP="7ECCE6D1">
      <w:pPr>
        <w:rPr>
          <w:lang w:val="en-GB"/>
        </w:rPr>
      </w:pP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2547"/>
        <w:gridCol w:w="8223"/>
      </w:tblGrid>
      <w:tr w:rsidR="7ECCE6D1" w14:paraId="62AB43DD" w14:textId="77777777" w:rsidTr="003C6580">
        <w:trPr>
          <w:trHeight w:val="300"/>
        </w:trPr>
        <w:tc>
          <w:tcPr>
            <w:tcW w:w="2547" w:type="dxa"/>
          </w:tcPr>
          <w:p w14:paraId="26ED9B73" w14:textId="7255F8E5" w:rsidR="09DDEE82" w:rsidRDefault="000E1090" w:rsidP="7ECCE6D1">
            <w:pPr>
              <w:pStyle w:val="Heading2"/>
              <w:rPr>
                <w:rFonts w:ascii="Calibri" w:eastAsia="Calibri" w:hAnsi="Calibri" w:cs="Calibri"/>
                <w:sz w:val="16"/>
                <w:szCs w:val="16"/>
              </w:rPr>
            </w:pPr>
            <w:r>
              <w:t>Investigators</w:t>
            </w:r>
          </w:p>
        </w:tc>
        <w:tc>
          <w:tcPr>
            <w:tcW w:w="8223" w:type="dxa"/>
          </w:tcPr>
          <w:p w14:paraId="5105E43F" w14:textId="4C524258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  <w:tr w:rsidR="7ECCE6D1" w14:paraId="6107517E" w14:textId="77777777" w:rsidTr="003C6580">
        <w:trPr>
          <w:trHeight w:val="300"/>
        </w:trPr>
        <w:tc>
          <w:tcPr>
            <w:tcW w:w="2547" w:type="dxa"/>
          </w:tcPr>
          <w:p w14:paraId="1AA45095" w14:textId="1227FE37" w:rsidR="3C39D90D" w:rsidRDefault="003C6580" w:rsidP="7ECCE6D1">
            <w:pPr>
              <w:pStyle w:val="Heading2"/>
            </w:pPr>
            <w:r>
              <w:t>Research Team name</w:t>
            </w:r>
          </w:p>
        </w:tc>
        <w:tc>
          <w:tcPr>
            <w:tcW w:w="8223" w:type="dxa"/>
          </w:tcPr>
          <w:p w14:paraId="6344A5CB" w14:textId="4C524258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  <w:tr w:rsidR="003C6580" w14:paraId="6FCECA41" w14:textId="77777777" w:rsidTr="003C6580">
        <w:trPr>
          <w:trHeight w:val="300"/>
        </w:trPr>
        <w:tc>
          <w:tcPr>
            <w:tcW w:w="2547" w:type="dxa"/>
          </w:tcPr>
          <w:p w14:paraId="7199A0B6" w14:textId="3DD06697" w:rsidR="003C6580" w:rsidRPr="7ECCE6D1" w:rsidRDefault="003C6580" w:rsidP="7ECCE6D1">
            <w:pPr>
              <w:pStyle w:val="Heading2"/>
            </w:pPr>
            <w:r>
              <w:t>University</w:t>
            </w:r>
          </w:p>
        </w:tc>
        <w:tc>
          <w:tcPr>
            <w:tcW w:w="8223" w:type="dxa"/>
          </w:tcPr>
          <w:p w14:paraId="2DB765F2" w14:textId="77777777" w:rsidR="003C6580" w:rsidRDefault="003C6580" w:rsidP="7ECCE6D1">
            <w:pPr>
              <w:rPr>
                <w:rFonts w:ascii="Calibri" w:eastAsia="Calibri" w:hAnsi="Calibri" w:cs="Calibri"/>
              </w:rPr>
            </w:pPr>
          </w:p>
        </w:tc>
      </w:tr>
      <w:tr w:rsidR="7ECCE6D1" w14:paraId="60411AC8" w14:textId="77777777" w:rsidTr="003C6580">
        <w:trPr>
          <w:trHeight w:val="300"/>
        </w:trPr>
        <w:tc>
          <w:tcPr>
            <w:tcW w:w="2547" w:type="dxa"/>
          </w:tcPr>
          <w:p w14:paraId="59883C41" w14:textId="2AF22F91" w:rsidR="3C39D90D" w:rsidRDefault="3C39D90D" w:rsidP="7ECCE6D1">
            <w:pPr>
              <w:pStyle w:val="Heading2"/>
            </w:pPr>
            <w:r w:rsidRPr="7ECCE6D1">
              <w:t>Contact emai</w:t>
            </w:r>
            <w:r w:rsidR="1166191C" w:rsidRPr="7ECCE6D1">
              <w:t>l</w:t>
            </w:r>
          </w:p>
        </w:tc>
        <w:tc>
          <w:tcPr>
            <w:tcW w:w="8223" w:type="dxa"/>
          </w:tcPr>
          <w:p w14:paraId="1A72CC42" w14:textId="4C524258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  <w:tr w:rsidR="00E27BC9" w14:paraId="5E16C210" w14:textId="77777777" w:rsidTr="003C6580">
        <w:trPr>
          <w:trHeight w:val="300"/>
        </w:trPr>
        <w:tc>
          <w:tcPr>
            <w:tcW w:w="2547" w:type="dxa"/>
          </w:tcPr>
          <w:p w14:paraId="72B3C22C" w14:textId="655492CD" w:rsidR="00E27BC9" w:rsidRPr="7ECCE6D1" w:rsidRDefault="00E27BC9" w:rsidP="7ECCE6D1">
            <w:pPr>
              <w:pStyle w:val="Heading2"/>
            </w:pPr>
            <w:r>
              <w:t>Contact phone</w:t>
            </w:r>
          </w:p>
        </w:tc>
        <w:tc>
          <w:tcPr>
            <w:tcW w:w="8223" w:type="dxa"/>
          </w:tcPr>
          <w:p w14:paraId="752D18A1" w14:textId="77777777" w:rsidR="00E27BC9" w:rsidRDefault="00E27BC9" w:rsidP="7ECCE6D1">
            <w:pPr>
              <w:rPr>
                <w:rFonts w:ascii="Calibri" w:eastAsia="Calibri" w:hAnsi="Calibri" w:cs="Calibri"/>
              </w:rPr>
            </w:pPr>
          </w:p>
        </w:tc>
      </w:tr>
      <w:tr w:rsidR="7ECCE6D1" w14:paraId="7FDBB6FD" w14:textId="77777777" w:rsidTr="003C6580">
        <w:trPr>
          <w:trHeight w:val="300"/>
        </w:trPr>
        <w:tc>
          <w:tcPr>
            <w:tcW w:w="2547" w:type="dxa"/>
          </w:tcPr>
          <w:p w14:paraId="5BE63B57" w14:textId="44750581" w:rsidR="3C39D90D" w:rsidRDefault="3C39D90D" w:rsidP="7ECCE6D1">
            <w:pPr>
              <w:pStyle w:val="Heading2"/>
            </w:pPr>
            <w:r w:rsidRPr="7ECCE6D1">
              <w:t>Project title</w:t>
            </w:r>
          </w:p>
          <w:p w14:paraId="17830BA9" w14:textId="5FF1F6E7" w:rsidR="7ECCE6D1" w:rsidRDefault="7ECCE6D1" w:rsidP="7ECCE6D1"/>
        </w:tc>
        <w:tc>
          <w:tcPr>
            <w:tcW w:w="8223" w:type="dxa"/>
          </w:tcPr>
          <w:p w14:paraId="58C177AA" w14:textId="4C524258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</w:tbl>
    <w:p w14:paraId="04D4324E" w14:textId="5A7E3FFC" w:rsidR="009B0BA7" w:rsidRDefault="7409378E" w:rsidP="7ECCE6D1">
      <w:pPr>
        <w:spacing w:after="0"/>
      </w:pPr>
      <w:r w:rsidRPr="7ECCE6D1">
        <w:rPr>
          <w:rFonts w:ascii="Calibri" w:eastAsia="Calibri" w:hAnsi="Calibri" w:cs="Calibri"/>
          <w:sz w:val="16"/>
          <w:szCs w:val="16"/>
        </w:rPr>
        <w:t xml:space="preserve"> 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10770"/>
      </w:tblGrid>
      <w:tr w:rsidR="7ECCE6D1" w14:paraId="79D8F1A4" w14:textId="77777777" w:rsidTr="7ECCE6D1">
        <w:trPr>
          <w:trHeight w:val="300"/>
        </w:trPr>
        <w:tc>
          <w:tcPr>
            <w:tcW w:w="10770" w:type="dxa"/>
          </w:tcPr>
          <w:p w14:paraId="0F36ABE0" w14:textId="62277AF4" w:rsidR="10364BCC" w:rsidRDefault="10364BCC" w:rsidP="7ECCE6D1">
            <w:pPr>
              <w:pStyle w:val="Heading2"/>
            </w:pPr>
            <w:r w:rsidRPr="7ECCE6D1">
              <w:t>Non-Technical Project Summary</w:t>
            </w:r>
          </w:p>
          <w:p w14:paraId="5389227E" w14:textId="4520ECCD" w:rsidR="10364BCC" w:rsidRDefault="10364BCC" w:rsidP="7ECCE6D1">
            <w:pPr>
              <w:spacing w:before="120" w:after="120"/>
            </w:pPr>
            <w:r w:rsidRPr="7ECCE6D1">
              <w:rPr>
                <w:rFonts w:ascii="Calibri" w:eastAsia="Calibri" w:hAnsi="Calibri" w:cs="Calibri"/>
                <w:i/>
                <w:iCs/>
              </w:rPr>
              <w:t>Explain in general terms the objectives of the work and its relevance to government end-users.</w:t>
            </w:r>
          </w:p>
        </w:tc>
      </w:tr>
      <w:tr w:rsidR="7ECCE6D1" w14:paraId="1540A1A4" w14:textId="77777777" w:rsidTr="7ECCE6D1">
        <w:trPr>
          <w:trHeight w:val="2235"/>
        </w:trPr>
        <w:tc>
          <w:tcPr>
            <w:tcW w:w="10770" w:type="dxa"/>
          </w:tcPr>
          <w:p w14:paraId="176168BB" w14:textId="3DFE1624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</w:tbl>
    <w:p w14:paraId="0DC433AE" w14:textId="7EA75A94" w:rsidR="009B0BA7" w:rsidRDefault="7409378E" w:rsidP="125B1A59">
      <w:pPr>
        <w:spacing w:before="120" w:after="120"/>
      </w:pPr>
      <w:r w:rsidRPr="7ECCE6D1">
        <w:rPr>
          <w:rFonts w:ascii="Calibri" w:eastAsia="Calibri" w:hAnsi="Calibri" w:cs="Calibri"/>
        </w:rPr>
        <w:t xml:space="preserve"> </w:t>
      </w:r>
    </w:p>
    <w:tbl>
      <w:tblPr>
        <w:tblStyle w:val="TableGridLight"/>
        <w:tblW w:w="0" w:type="auto"/>
        <w:tblLayout w:type="fixed"/>
        <w:tblLook w:val="06A0" w:firstRow="1" w:lastRow="0" w:firstColumn="1" w:lastColumn="0" w:noHBand="1" w:noVBand="1"/>
      </w:tblPr>
      <w:tblGrid>
        <w:gridCol w:w="10770"/>
      </w:tblGrid>
      <w:tr w:rsidR="7ECCE6D1" w14:paraId="793C271E" w14:textId="77777777" w:rsidTr="7ECCE6D1">
        <w:trPr>
          <w:trHeight w:val="300"/>
        </w:trPr>
        <w:tc>
          <w:tcPr>
            <w:tcW w:w="10770" w:type="dxa"/>
          </w:tcPr>
          <w:p w14:paraId="1E07517E" w14:textId="42A74D24" w:rsidR="7C55EB2C" w:rsidRDefault="7C55EB2C" w:rsidP="7ECCE6D1">
            <w:pPr>
              <w:pStyle w:val="Heading2"/>
            </w:pPr>
            <w:r w:rsidRPr="7ECCE6D1">
              <w:t>Project Idea (What you intend to do)</w:t>
            </w:r>
          </w:p>
          <w:p w14:paraId="2E6EE395" w14:textId="5935F463" w:rsidR="7C55EB2C" w:rsidRDefault="7C55EB2C" w:rsidP="7ECCE6D1">
            <w:pPr>
              <w:spacing w:before="120" w:after="120"/>
            </w:pPr>
            <w:r w:rsidRPr="7ECCE6D1">
              <w:rPr>
                <w:rFonts w:ascii="Calibri" w:eastAsia="Calibri" w:hAnsi="Calibri" w:cs="Calibri"/>
                <w:i/>
                <w:iCs/>
              </w:rPr>
              <w:t xml:space="preserve">Describe the project in terms of the technical work that is going to be undertaken. </w:t>
            </w:r>
          </w:p>
          <w:p w14:paraId="7212869D" w14:textId="10D17A50" w:rsidR="7C55EB2C" w:rsidRDefault="7C55EB2C" w:rsidP="7ECCE6D1">
            <w:pPr>
              <w:spacing w:before="120" w:after="120"/>
            </w:pPr>
            <w:r w:rsidRPr="7ECCE6D1">
              <w:rPr>
                <w:rFonts w:ascii="Calibri" w:eastAsia="Calibri" w:hAnsi="Calibri" w:cs="Calibri"/>
                <w:i/>
                <w:iCs/>
              </w:rPr>
              <w:t>Clearly describe the aim of the project and the steps to achieve that.</w:t>
            </w:r>
          </w:p>
          <w:p w14:paraId="69988218" w14:textId="58E633AF" w:rsidR="7C55EB2C" w:rsidRDefault="7C55EB2C" w:rsidP="7ECCE6D1">
            <w:pPr>
              <w:spacing w:before="120" w:after="120"/>
              <w:rPr>
                <w:rFonts w:ascii="Calibri" w:eastAsia="Calibri" w:hAnsi="Calibri" w:cs="Calibri"/>
                <w:i/>
                <w:iCs/>
              </w:rPr>
            </w:pPr>
            <w:r w:rsidRPr="7ECCE6D1">
              <w:rPr>
                <w:rFonts w:ascii="Calibri" w:eastAsia="Calibri" w:hAnsi="Calibri" w:cs="Calibri"/>
                <w:i/>
                <w:iCs/>
              </w:rPr>
              <w:t xml:space="preserve">Describe why it is applicable to </w:t>
            </w:r>
            <w:r w:rsidR="6D56BAE9" w:rsidRPr="7ECCE6D1">
              <w:rPr>
                <w:rFonts w:ascii="Calibri" w:eastAsia="Calibri" w:hAnsi="Calibri" w:cs="Calibri"/>
                <w:i/>
                <w:iCs/>
              </w:rPr>
              <w:t>Nuclear Threat Reduction</w:t>
            </w:r>
            <w:r w:rsidRPr="7ECCE6D1">
              <w:rPr>
                <w:rFonts w:ascii="Calibri" w:eastAsia="Calibri" w:hAnsi="Calibri" w:cs="Calibri"/>
                <w:i/>
                <w:iCs/>
              </w:rPr>
              <w:t xml:space="preserve"> and the novelty of the approach.</w:t>
            </w:r>
          </w:p>
        </w:tc>
      </w:tr>
      <w:tr w:rsidR="7ECCE6D1" w14:paraId="2341417F" w14:textId="77777777" w:rsidTr="7ECCE6D1">
        <w:trPr>
          <w:trHeight w:val="3150"/>
        </w:trPr>
        <w:tc>
          <w:tcPr>
            <w:tcW w:w="10770" w:type="dxa"/>
          </w:tcPr>
          <w:p w14:paraId="1D1C1919" w14:textId="3DFE1624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  <w:tr w:rsidR="7ECCE6D1" w14:paraId="67426C17" w14:textId="77777777" w:rsidTr="6BE34F5D">
        <w:trPr>
          <w:trHeight w:val="300"/>
        </w:trPr>
        <w:tc>
          <w:tcPr>
            <w:tcW w:w="10770" w:type="dxa"/>
          </w:tcPr>
          <w:p w14:paraId="76BDBB3D" w14:textId="7F16E643" w:rsidR="2A8F37B1" w:rsidRDefault="2A8F37B1" w:rsidP="7ECCE6D1">
            <w:r w:rsidRPr="7ECCE6D1">
              <w:rPr>
                <w:rStyle w:val="Heading2Char"/>
              </w:rPr>
              <w:lastRenderedPageBreak/>
              <w:t>Experience of the PI (Why you are able to do it)</w:t>
            </w:r>
          </w:p>
          <w:p w14:paraId="2D4CB07D" w14:textId="01D40216" w:rsidR="2A8F37B1" w:rsidRDefault="2A8F37B1" w:rsidP="7ECCE6D1">
            <w:pPr>
              <w:spacing w:before="120" w:after="120"/>
            </w:pPr>
            <w:r w:rsidRPr="7ECCE6D1">
              <w:rPr>
                <w:rFonts w:ascii="Calibri" w:eastAsia="Calibri" w:hAnsi="Calibri" w:cs="Calibri"/>
                <w:i/>
                <w:iCs/>
              </w:rPr>
              <w:t>Give a brief description of the experience, capability and facilities of the people who will work on the project.</w:t>
            </w:r>
          </w:p>
          <w:p w14:paraId="007C574C" w14:textId="305353B4" w:rsidR="2A8F37B1" w:rsidRDefault="2A8F37B1" w:rsidP="7ECCE6D1">
            <w:pPr>
              <w:spacing w:before="120" w:after="120"/>
            </w:pPr>
            <w:r w:rsidRPr="7ECCE6D1">
              <w:rPr>
                <w:rFonts w:ascii="Calibri" w:eastAsia="Calibri" w:hAnsi="Calibri" w:cs="Calibri"/>
                <w:i/>
                <w:iCs/>
              </w:rPr>
              <w:t>Note which subject/courses any students will be drawn from.</w:t>
            </w:r>
          </w:p>
        </w:tc>
      </w:tr>
      <w:tr w:rsidR="7ECCE6D1" w14:paraId="0F26C60F" w14:textId="77777777" w:rsidTr="6BE34F5D">
        <w:trPr>
          <w:trHeight w:val="5400"/>
        </w:trPr>
        <w:tc>
          <w:tcPr>
            <w:tcW w:w="10770" w:type="dxa"/>
          </w:tcPr>
          <w:p w14:paraId="6132D91F" w14:textId="3DFE1624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  <w:tr w:rsidR="7ECCE6D1" w14:paraId="2283DCE2" w14:textId="77777777" w:rsidTr="6BE34F5D">
        <w:trPr>
          <w:trHeight w:val="300"/>
        </w:trPr>
        <w:tc>
          <w:tcPr>
            <w:tcW w:w="10770" w:type="dxa"/>
          </w:tcPr>
          <w:p w14:paraId="0C7D1275" w14:textId="15FA0EA9" w:rsidR="7B54B746" w:rsidRDefault="00884FB0" w:rsidP="7ECCE6D1">
            <w:pPr>
              <w:pStyle w:val="Heading2"/>
            </w:pPr>
            <w:r>
              <w:t>Timetable</w:t>
            </w:r>
            <w:r w:rsidR="00C71F50">
              <w:t xml:space="preserve"> (fill this section if </w:t>
            </w:r>
            <w:r w:rsidR="006D255D">
              <w:t xml:space="preserve">you are </w:t>
            </w:r>
            <w:r w:rsidR="00C71F50">
              <w:t>applying for project funding)</w:t>
            </w:r>
          </w:p>
          <w:p w14:paraId="7607E6B1" w14:textId="1F8A7B94" w:rsidR="7B54B746" w:rsidRDefault="00884FB0" w:rsidP="00C71F50">
            <w:pPr>
              <w:spacing w:before="120" w:after="120"/>
            </w:pPr>
            <w:r>
              <w:rPr>
                <w:rFonts w:ascii="Calibri" w:eastAsia="Calibri" w:hAnsi="Calibri" w:cs="Calibri"/>
                <w:i/>
                <w:iCs/>
              </w:rPr>
              <w:t>Outline a timetable for the project and for each key work area NB. Projects should be completed by with the expectation to present</w:t>
            </w:r>
            <w:r w:rsidR="00CC3967">
              <w:rPr>
                <w:rFonts w:ascii="Calibri" w:eastAsia="Calibri" w:hAnsi="Calibri" w:cs="Calibri"/>
                <w:i/>
                <w:iCs/>
              </w:rPr>
              <w:t xml:space="preserve"> either</w:t>
            </w:r>
            <w:r>
              <w:rPr>
                <w:rFonts w:ascii="Calibri" w:eastAsia="Calibri" w:hAnsi="Calibri" w:cs="Calibri"/>
                <w:i/>
                <w:iCs/>
              </w:rPr>
              <w:t xml:space="preserve"> at NuFor</w:t>
            </w:r>
            <w:r w:rsidR="00CC3967">
              <w:rPr>
                <w:rFonts w:ascii="Calibri" w:eastAsia="Calibri" w:hAnsi="Calibri" w:cs="Calibri"/>
                <w:i/>
                <w:iCs/>
              </w:rPr>
              <w:t xml:space="preserve"> (Oct 202</w:t>
            </w:r>
            <w:r w:rsidR="00C063E6">
              <w:rPr>
                <w:rFonts w:ascii="Calibri" w:eastAsia="Calibri" w:hAnsi="Calibri" w:cs="Calibri"/>
                <w:i/>
                <w:iCs/>
              </w:rPr>
              <w:t>6</w:t>
            </w:r>
            <w:r w:rsidR="00CC3967">
              <w:rPr>
                <w:rFonts w:ascii="Calibri" w:eastAsia="Calibri" w:hAnsi="Calibri" w:cs="Calibri"/>
                <w:i/>
                <w:iCs/>
              </w:rPr>
              <w:t xml:space="preserve">) or NuSec </w:t>
            </w:r>
            <w:r w:rsidR="00C063E6">
              <w:rPr>
                <w:rFonts w:ascii="Calibri" w:eastAsia="Calibri" w:hAnsi="Calibri" w:cs="Calibri"/>
                <w:i/>
                <w:iCs/>
              </w:rPr>
              <w:t>(Spring</w:t>
            </w:r>
            <w:r w:rsidR="00CC3967">
              <w:rPr>
                <w:rFonts w:ascii="Calibri" w:eastAsia="Calibri" w:hAnsi="Calibri" w:cs="Calibri"/>
                <w:i/>
                <w:iCs/>
              </w:rPr>
              <w:t xml:space="preserve"> 202</w:t>
            </w:r>
            <w:r w:rsidR="00C063E6">
              <w:rPr>
                <w:rFonts w:ascii="Calibri" w:eastAsia="Calibri" w:hAnsi="Calibri" w:cs="Calibri"/>
                <w:i/>
                <w:iCs/>
              </w:rPr>
              <w:t>7</w:t>
            </w:r>
            <w:r w:rsidR="00CC3967">
              <w:rPr>
                <w:rFonts w:ascii="Calibri" w:eastAsia="Calibri" w:hAnsi="Calibri" w:cs="Calibri"/>
                <w:i/>
                <w:iCs/>
              </w:rPr>
              <w:t>)</w:t>
            </w:r>
            <w:r w:rsidR="002C6132">
              <w:rPr>
                <w:rFonts w:ascii="Calibri" w:eastAsia="Calibri" w:hAnsi="Calibri" w:cs="Calibri"/>
                <w:i/>
                <w:iCs/>
              </w:rPr>
              <w:t xml:space="preserve"> as per T’s </w:t>
            </w:r>
            <w:r w:rsidR="00890E61">
              <w:rPr>
                <w:rFonts w:ascii="Calibri" w:eastAsia="Calibri" w:hAnsi="Calibri" w:cs="Calibri"/>
                <w:i/>
                <w:iCs/>
              </w:rPr>
              <w:t>&amp;</w:t>
            </w:r>
            <w:r w:rsidR="002C6132">
              <w:rPr>
                <w:rFonts w:ascii="Calibri" w:eastAsia="Calibri" w:hAnsi="Calibri" w:cs="Calibri"/>
                <w:i/>
                <w:iCs/>
              </w:rPr>
              <w:t xml:space="preserve"> C’s</w:t>
            </w:r>
            <w:r w:rsidR="7B54B746" w:rsidRPr="7ECCE6D1">
              <w:rPr>
                <w:rStyle w:val="Heading2Char"/>
              </w:rPr>
              <w:t xml:space="preserve"> </w:t>
            </w:r>
          </w:p>
        </w:tc>
      </w:tr>
      <w:tr w:rsidR="7ECCE6D1" w14:paraId="79BFFF8E" w14:textId="77777777" w:rsidTr="6BE34F5D">
        <w:trPr>
          <w:trHeight w:val="5400"/>
        </w:trPr>
        <w:tc>
          <w:tcPr>
            <w:tcW w:w="10770" w:type="dxa"/>
          </w:tcPr>
          <w:p w14:paraId="6AEA507A" w14:textId="3DFE1624" w:rsidR="7ECCE6D1" w:rsidRDefault="7ECCE6D1" w:rsidP="7ECCE6D1">
            <w:pPr>
              <w:rPr>
                <w:rFonts w:ascii="Calibri" w:eastAsia="Calibri" w:hAnsi="Calibri" w:cs="Calibri"/>
              </w:rPr>
            </w:pPr>
          </w:p>
        </w:tc>
      </w:tr>
      <w:tr w:rsidR="006669B3" w14:paraId="155581B8" w14:textId="77777777" w:rsidTr="006669B3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0770" w:type="dxa"/>
          </w:tcPr>
          <w:p w14:paraId="60D12FF6" w14:textId="180C8540" w:rsidR="006669B3" w:rsidRDefault="006669B3" w:rsidP="005214A5">
            <w:pPr>
              <w:pStyle w:val="Heading2"/>
            </w:pPr>
            <w:r w:rsidRPr="7ECCE6D1">
              <w:lastRenderedPageBreak/>
              <w:t>Budget (</w:t>
            </w:r>
            <w:r w:rsidR="00B16BDC">
              <w:t xml:space="preserve">fill this section if </w:t>
            </w:r>
            <w:r w:rsidR="006D255D">
              <w:t xml:space="preserve">you are </w:t>
            </w:r>
            <w:r w:rsidR="00B16BDC">
              <w:t>applying for project funding</w:t>
            </w:r>
            <w:r w:rsidRPr="7ECCE6D1">
              <w:t>)</w:t>
            </w:r>
          </w:p>
          <w:p w14:paraId="65194413" w14:textId="327CB93B" w:rsidR="006669B3" w:rsidRDefault="006669B3" w:rsidP="005214A5">
            <w:pPr>
              <w:spacing w:before="120" w:after="120"/>
            </w:pPr>
            <w:r w:rsidRPr="6BE34F5D">
              <w:rPr>
                <w:rFonts w:ascii="Calibri" w:eastAsia="Calibri" w:hAnsi="Calibri" w:cs="Calibri"/>
                <w:i/>
                <w:iCs/>
              </w:rPr>
              <w:t>List the significant items that the budget is used for e.g., student stipend, materials</w:t>
            </w:r>
            <w:r w:rsidR="000E3789">
              <w:rPr>
                <w:rFonts w:ascii="Calibri" w:eastAsia="Calibri" w:hAnsi="Calibri" w:cs="Calibri"/>
                <w:i/>
                <w:iCs/>
              </w:rPr>
              <w:t xml:space="preserve"> (software), consumables, travel expenses</w:t>
            </w:r>
            <w:r w:rsidRPr="6BE34F5D">
              <w:rPr>
                <w:rFonts w:ascii="Calibri" w:eastAsia="Calibri" w:hAnsi="Calibri" w:cs="Calibri"/>
                <w:i/>
                <w:iCs/>
              </w:rPr>
              <w:t xml:space="preserve">. NB </w:t>
            </w:r>
            <w:r w:rsidRPr="000348F1">
              <w:rPr>
                <w:i/>
              </w:rPr>
              <w:t xml:space="preserve">The maximum project budget is £4000. </w:t>
            </w:r>
            <w:r w:rsidRPr="6BE34F5D">
              <w:rPr>
                <w:rFonts w:ascii="Calibri" w:eastAsia="Calibri" w:hAnsi="Calibri" w:cs="Calibri"/>
                <w:i/>
                <w:iCs/>
              </w:rPr>
              <w:t>Students Stipends should not normally be below the current SEPNET rate of £1,</w:t>
            </w:r>
            <w:r>
              <w:rPr>
                <w:rFonts w:ascii="Calibri" w:eastAsia="Calibri" w:hAnsi="Calibri" w:cs="Calibri"/>
                <w:i/>
                <w:iCs/>
              </w:rPr>
              <w:t>7</w:t>
            </w:r>
            <w:r w:rsidR="00A00B3B">
              <w:rPr>
                <w:rFonts w:ascii="Calibri" w:eastAsia="Calibri" w:hAnsi="Calibri" w:cs="Calibri"/>
                <w:i/>
                <w:iCs/>
              </w:rPr>
              <w:t>8</w:t>
            </w:r>
            <w:r>
              <w:rPr>
                <w:rFonts w:ascii="Calibri" w:eastAsia="Calibri" w:hAnsi="Calibri" w:cs="Calibri"/>
                <w:i/>
                <w:iCs/>
              </w:rPr>
              <w:t>0</w:t>
            </w:r>
            <w:r w:rsidRPr="6BE34F5D">
              <w:rPr>
                <w:rFonts w:ascii="Calibri" w:eastAsia="Calibri" w:hAnsi="Calibri" w:cs="Calibri"/>
                <w:i/>
                <w:iCs/>
              </w:rPr>
              <w:t xml:space="preserve"> per month.</w:t>
            </w:r>
          </w:p>
        </w:tc>
      </w:tr>
      <w:tr w:rsidR="006669B3" w14:paraId="138366B2" w14:textId="77777777" w:rsidTr="006669B3">
        <w:tblPrEx>
          <w:tblLook w:val="04A0" w:firstRow="1" w:lastRow="0" w:firstColumn="1" w:lastColumn="0" w:noHBand="0" w:noVBand="1"/>
        </w:tblPrEx>
        <w:trPr>
          <w:trHeight w:val="5400"/>
        </w:trPr>
        <w:tc>
          <w:tcPr>
            <w:tcW w:w="10770" w:type="dxa"/>
          </w:tcPr>
          <w:p w14:paraId="0C5E2A24" w14:textId="77777777" w:rsidR="006669B3" w:rsidRDefault="006669B3" w:rsidP="005214A5">
            <w:pPr>
              <w:rPr>
                <w:rFonts w:ascii="Calibri" w:eastAsia="Calibri" w:hAnsi="Calibri" w:cs="Calibri"/>
              </w:rPr>
            </w:pPr>
          </w:p>
        </w:tc>
      </w:tr>
    </w:tbl>
    <w:p w14:paraId="2C078E63" w14:textId="3315C0E5" w:rsidR="009B0BA7" w:rsidRDefault="009B0BA7" w:rsidP="7ECCE6D1">
      <w:pPr>
        <w:spacing w:before="120" w:after="120"/>
        <w:rPr>
          <w:rFonts w:ascii="Calibri" w:eastAsia="Calibri" w:hAnsi="Calibri" w:cs="Calibri"/>
        </w:rPr>
      </w:pPr>
    </w:p>
    <w:p w14:paraId="0B5B5FB2" w14:textId="77777777" w:rsidR="0083672F" w:rsidRDefault="0083672F" w:rsidP="7ECCE6D1">
      <w:pPr>
        <w:spacing w:before="120" w:after="120"/>
        <w:rPr>
          <w:rFonts w:ascii="Calibri" w:eastAsia="Calibri" w:hAnsi="Calibri" w:cs="Calibri"/>
        </w:rPr>
      </w:pPr>
    </w:p>
    <w:p w14:paraId="25B4B9B7" w14:textId="5DDBFD81" w:rsidR="0083672F" w:rsidRDefault="0083672F" w:rsidP="7ECCE6D1">
      <w:pPr>
        <w:spacing w:before="120" w:after="120"/>
        <w:rPr>
          <w:rFonts w:ascii="Calibri" w:eastAsia="Calibri" w:hAnsi="Calibri" w:cs="Calibri"/>
          <w:color w:val="4472C4" w:themeColor="accent1"/>
          <w:sz w:val="32"/>
          <w:szCs w:val="32"/>
        </w:rPr>
      </w:pPr>
      <w:r w:rsidRPr="0083672F">
        <w:rPr>
          <w:rFonts w:ascii="Calibri" w:eastAsia="Calibri" w:hAnsi="Calibri" w:cs="Calibri"/>
          <w:color w:val="4472C4" w:themeColor="accent1"/>
          <w:sz w:val="32"/>
          <w:szCs w:val="32"/>
        </w:rPr>
        <w:t>PLEASE READ AND SIGN THE TERMS AND CONDITIONS ON THE NEXT PAGE!</w:t>
      </w:r>
    </w:p>
    <w:p w14:paraId="2A8342FC" w14:textId="77777777" w:rsidR="003E215C" w:rsidRDefault="003E215C" w:rsidP="7ECCE6D1">
      <w:pPr>
        <w:spacing w:before="120" w:after="120"/>
        <w:rPr>
          <w:rFonts w:ascii="Calibri" w:eastAsia="Calibri" w:hAnsi="Calibri" w:cs="Calibri"/>
          <w:color w:val="4472C4" w:themeColor="accent1"/>
          <w:sz w:val="32"/>
          <w:szCs w:val="32"/>
        </w:rPr>
      </w:pPr>
    </w:p>
    <w:p w14:paraId="06702452" w14:textId="77777777" w:rsidR="003E215C" w:rsidRDefault="003E215C" w:rsidP="7ECCE6D1">
      <w:pPr>
        <w:spacing w:before="120" w:after="120"/>
        <w:rPr>
          <w:rFonts w:ascii="Calibri" w:eastAsia="Calibri" w:hAnsi="Calibri" w:cs="Calibri"/>
          <w:color w:val="4472C4" w:themeColor="accent1"/>
          <w:sz w:val="32"/>
          <w:szCs w:val="32"/>
        </w:rPr>
      </w:pPr>
    </w:p>
    <w:p w14:paraId="5F8F75E5" w14:textId="1DAACBBA" w:rsidR="003E215C" w:rsidRDefault="003E215C">
      <w:pPr>
        <w:rPr>
          <w:rFonts w:ascii="Calibri" w:eastAsia="Calibri" w:hAnsi="Calibri" w:cs="Calibri"/>
          <w:color w:val="4472C4" w:themeColor="accent1"/>
          <w:sz w:val="32"/>
          <w:szCs w:val="32"/>
        </w:rPr>
      </w:pPr>
      <w:r>
        <w:rPr>
          <w:rFonts w:ascii="Calibri" w:eastAsia="Calibri" w:hAnsi="Calibri" w:cs="Calibri"/>
          <w:color w:val="4472C4" w:themeColor="accent1"/>
          <w:sz w:val="32"/>
          <w:szCs w:val="32"/>
        </w:rPr>
        <w:br w:type="page"/>
      </w:r>
    </w:p>
    <w:p w14:paraId="71A92988" w14:textId="1760D14F" w:rsidR="003F6BDB" w:rsidRPr="003F6BDB" w:rsidRDefault="003F6BDB" w:rsidP="003F6BDB">
      <w:pPr>
        <w:spacing w:after="0" w:line="480" w:lineRule="auto"/>
        <w:jc w:val="center"/>
        <w:rPr>
          <w:rFonts w:eastAsia="Times New Roman" w:cstheme="minorHAnsi"/>
          <w:b/>
          <w:bCs/>
          <w:sz w:val="32"/>
          <w:szCs w:val="32"/>
        </w:rPr>
      </w:pPr>
      <w:r w:rsidRPr="003F6BDB">
        <w:rPr>
          <w:rFonts w:eastAsia="Times New Roman" w:cstheme="minorHAnsi"/>
          <w:b/>
          <w:bCs/>
          <w:sz w:val="32"/>
          <w:szCs w:val="32"/>
        </w:rPr>
        <w:lastRenderedPageBreak/>
        <w:t>Terms and Conditions</w:t>
      </w:r>
      <w:r w:rsidR="000B2AF7">
        <w:rPr>
          <w:rFonts w:eastAsia="Times New Roman" w:cstheme="minorHAnsi"/>
          <w:b/>
          <w:bCs/>
          <w:sz w:val="32"/>
          <w:szCs w:val="32"/>
        </w:rPr>
        <w:t xml:space="preserve"> for use data</w:t>
      </w:r>
    </w:p>
    <w:p w14:paraId="1FAFE3CD" w14:textId="77777777" w:rsidR="003F6BDB" w:rsidRDefault="003F6BDB" w:rsidP="003E215C">
      <w:pPr>
        <w:spacing w:after="0" w:line="480" w:lineRule="auto"/>
        <w:rPr>
          <w:rFonts w:eastAsia="Times New Roman" w:cstheme="minorHAnsi"/>
          <w:b/>
          <w:bCs/>
        </w:rPr>
      </w:pPr>
    </w:p>
    <w:p w14:paraId="5A287EE8" w14:textId="01AB3228" w:rsidR="003E215C" w:rsidRPr="00421F56" w:rsidRDefault="003E215C" w:rsidP="003E215C">
      <w:pPr>
        <w:spacing w:after="0" w:line="480" w:lineRule="auto"/>
        <w:rPr>
          <w:rFonts w:eastAsia="Times New Roman" w:cstheme="minorHAnsi"/>
          <w:b/>
          <w:bCs/>
        </w:rPr>
      </w:pPr>
      <w:r w:rsidRPr="00421F56">
        <w:rPr>
          <w:rFonts w:eastAsia="Times New Roman" w:cstheme="minorHAnsi"/>
          <w:b/>
          <w:bCs/>
        </w:rPr>
        <w:t>AWE Sigma Data</w:t>
      </w:r>
    </w:p>
    <w:p w14:paraId="5E995D86" w14:textId="77777777" w:rsidR="003E215C" w:rsidRPr="00364BC3" w:rsidRDefault="003E215C" w:rsidP="003E215C">
      <w:pPr>
        <w:pStyle w:val="ListParagraph"/>
        <w:widowControl/>
        <w:numPr>
          <w:ilvl w:val="0"/>
          <w:numId w:val="2"/>
        </w:numPr>
        <w:suppressAutoHyphens w:val="0"/>
        <w:spacing w:before="0" w:after="0" w:line="480" w:lineRule="auto"/>
        <w:rPr>
          <w:rFonts w:asciiTheme="minorHAnsi" w:eastAsia="Times New Roman" w:hAnsiTheme="minorHAnsi" w:cstheme="minorHAnsi"/>
          <w:kern w:val="0"/>
          <w:szCs w:val="22"/>
        </w:rPr>
      </w:pPr>
      <w:r w:rsidRPr="00364BC3">
        <w:rPr>
          <w:rFonts w:asciiTheme="minorHAnsi" w:eastAsia="Times New Roman" w:hAnsiTheme="minorHAnsi" w:cstheme="minorHAnsi"/>
          <w:lang w:val="en-US"/>
        </w:rPr>
        <w:t xml:space="preserve">Data should be used for the sole purpose of the activities outlined in your </w:t>
      </w:r>
      <w:r>
        <w:rPr>
          <w:rFonts w:asciiTheme="minorHAnsi" w:eastAsia="Times New Roman" w:hAnsiTheme="minorHAnsi" w:cstheme="minorHAnsi"/>
          <w:lang w:val="en-US"/>
        </w:rPr>
        <w:t>Sigma Data A</w:t>
      </w:r>
      <w:r w:rsidRPr="00364BC3">
        <w:rPr>
          <w:rFonts w:asciiTheme="minorHAnsi" w:eastAsia="Times New Roman" w:hAnsiTheme="minorHAnsi" w:cstheme="minorHAnsi"/>
          <w:lang w:val="en-US"/>
        </w:rPr>
        <w:t>pplication</w:t>
      </w:r>
      <w:r>
        <w:rPr>
          <w:rFonts w:asciiTheme="minorHAnsi" w:eastAsia="Times New Roman" w:hAnsiTheme="minorHAnsi" w:cstheme="minorHAnsi"/>
          <w:lang w:val="en-US"/>
        </w:rPr>
        <w:t>.</w:t>
      </w:r>
      <w:r w:rsidRPr="00364BC3">
        <w:rPr>
          <w:rFonts w:asciiTheme="minorHAnsi" w:eastAsia="Times New Roman" w:hAnsiTheme="minorHAnsi" w:cstheme="minorHAnsi"/>
          <w:lang w:val="en-US"/>
        </w:rPr>
        <w:t xml:space="preserve"> </w:t>
      </w:r>
    </w:p>
    <w:p w14:paraId="3CA5D651" w14:textId="77777777" w:rsidR="003E215C" w:rsidRPr="00364BC3" w:rsidRDefault="003E215C" w:rsidP="003E215C">
      <w:pPr>
        <w:pStyle w:val="ListParagraph"/>
        <w:widowControl/>
        <w:numPr>
          <w:ilvl w:val="0"/>
          <w:numId w:val="2"/>
        </w:numPr>
        <w:suppressAutoHyphens w:val="0"/>
        <w:spacing w:before="0" w:after="0" w:line="480" w:lineRule="auto"/>
        <w:rPr>
          <w:rFonts w:asciiTheme="minorHAnsi" w:eastAsia="Times New Roman" w:hAnsiTheme="minorHAnsi" w:cstheme="minorHAnsi"/>
          <w:kern w:val="0"/>
          <w:szCs w:val="22"/>
        </w:rPr>
      </w:pPr>
      <w:r w:rsidRPr="00364BC3">
        <w:rPr>
          <w:rFonts w:asciiTheme="minorHAnsi" w:eastAsia="Times New Roman" w:hAnsiTheme="minorHAnsi" w:cstheme="minorHAnsi"/>
          <w:lang w:val="en-US"/>
        </w:rPr>
        <w:t xml:space="preserve">Data </w:t>
      </w:r>
      <w:r>
        <w:rPr>
          <w:rFonts w:asciiTheme="minorHAnsi" w:eastAsia="Times New Roman" w:hAnsiTheme="minorHAnsi" w:cstheme="minorHAnsi"/>
          <w:lang w:val="en-US"/>
        </w:rPr>
        <w:t>will be</w:t>
      </w:r>
      <w:r w:rsidRPr="00364BC3">
        <w:rPr>
          <w:rFonts w:asciiTheme="minorHAnsi" w:eastAsia="Times New Roman" w:hAnsiTheme="minorHAnsi" w:cstheme="minorHAnsi"/>
          <w:lang w:val="en-US"/>
        </w:rPr>
        <w:t xml:space="preserve"> deleted from all systems when those activities are finished or upon the request of Homeland Security Group, Home Office (HSG).</w:t>
      </w:r>
    </w:p>
    <w:p w14:paraId="411BA5D6" w14:textId="77777777" w:rsidR="003E215C" w:rsidRPr="00343865" w:rsidRDefault="003E215C" w:rsidP="003E215C">
      <w:pPr>
        <w:pStyle w:val="ListParagraph"/>
        <w:widowControl/>
        <w:numPr>
          <w:ilvl w:val="0"/>
          <w:numId w:val="2"/>
        </w:numPr>
        <w:suppressAutoHyphens w:val="0"/>
        <w:spacing w:before="0" w:after="0" w:line="480" w:lineRule="auto"/>
        <w:rPr>
          <w:rFonts w:asciiTheme="minorHAnsi" w:eastAsia="Times New Roman" w:hAnsiTheme="minorHAnsi" w:cstheme="minorBidi"/>
        </w:rPr>
      </w:pPr>
      <w:r w:rsidRPr="62A03DE9">
        <w:rPr>
          <w:rFonts w:asciiTheme="minorHAnsi" w:eastAsia="Times New Roman" w:hAnsiTheme="minorHAnsi" w:cstheme="minorBidi"/>
          <w:lang w:val="en-US"/>
        </w:rPr>
        <w:t>HSG will remain the data owners and participants will not share the data with any other party unless given specific permission from HSG.</w:t>
      </w:r>
    </w:p>
    <w:p w14:paraId="5CB5D65C" w14:textId="77777777" w:rsidR="003E215C" w:rsidRPr="00364BC3" w:rsidRDefault="003E215C" w:rsidP="003E215C">
      <w:pPr>
        <w:pStyle w:val="ListParagraph"/>
        <w:widowControl/>
        <w:numPr>
          <w:ilvl w:val="0"/>
          <w:numId w:val="2"/>
        </w:numPr>
        <w:suppressAutoHyphens w:val="0"/>
        <w:spacing w:before="0" w:after="0" w:line="480" w:lineRule="auto"/>
        <w:rPr>
          <w:rFonts w:asciiTheme="minorHAnsi" w:eastAsia="Times New Roman" w:hAnsiTheme="minorHAnsi" w:cstheme="minorBidi"/>
        </w:rPr>
      </w:pPr>
      <w:r>
        <w:rPr>
          <w:rFonts w:asciiTheme="minorHAnsi" w:eastAsia="Times New Roman" w:hAnsiTheme="minorHAnsi" w:cstheme="minorBidi"/>
          <w:lang w:val="en-US"/>
        </w:rPr>
        <w:t>Sigma data is open but subject to HSG approvals for usage.</w:t>
      </w:r>
    </w:p>
    <w:p w14:paraId="46ED7C89" w14:textId="77777777" w:rsidR="003E215C" w:rsidRPr="00364BC3" w:rsidRDefault="003E215C" w:rsidP="003E215C">
      <w:pPr>
        <w:pStyle w:val="paragraph"/>
        <w:numPr>
          <w:ilvl w:val="0"/>
          <w:numId w:val="2"/>
        </w:numPr>
        <w:spacing w:before="0" w:beforeAutospacing="0" w:after="0" w:afterAutospacing="0" w:line="480" w:lineRule="auto"/>
        <w:textAlignment w:val="baseline"/>
        <w:rPr>
          <w:rFonts w:asciiTheme="minorHAnsi" w:hAnsiTheme="minorHAnsi" w:cstheme="minorHAnsi"/>
          <w:sz w:val="22"/>
          <w:szCs w:val="22"/>
        </w:rPr>
      </w:pPr>
      <w:r w:rsidRPr="00364BC3">
        <w:rPr>
          <w:rStyle w:val="normaltextrun"/>
          <w:rFonts w:asciiTheme="minorHAnsi" w:hAnsiTheme="minorHAnsi" w:cstheme="minorHAnsi"/>
          <w:sz w:val="22"/>
          <w:szCs w:val="22"/>
        </w:rPr>
        <w:t>Publication of results arising from this research is encouraged but is subject to the AWE Permission to Publish process. </w:t>
      </w:r>
      <w:r w:rsidRPr="00364BC3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FCF69F0" w14:textId="77777777" w:rsidR="003E215C" w:rsidRPr="005647FD" w:rsidRDefault="003E215C" w:rsidP="003E215C">
      <w:pPr>
        <w:pStyle w:val="ListParagraph"/>
        <w:widowControl/>
        <w:numPr>
          <w:ilvl w:val="0"/>
          <w:numId w:val="2"/>
        </w:numPr>
        <w:suppressAutoHyphens w:val="0"/>
        <w:spacing w:before="0" w:after="0" w:line="480" w:lineRule="auto"/>
        <w:ind w:left="714" w:hanging="357"/>
        <w:textAlignment w:val="baseline"/>
        <w:rPr>
          <w:rFonts w:ascii="Calibri" w:hAnsi="Calibri" w:cs="Calibri"/>
          <w:szCs w:val="22"/>
        </w:rPr>
      </w:pPr>
      <w:r w:rsidRPr="000C67FB">
        <w:rPr>
          <w:rStyle w:val="normaltextrun"/>
          <w:rFonts w:asciiTheme="minorHAnsi" w:eastAsia="Times New Roman" w:hAnsiTheme="minorHAnsi" w:cstheme="minorHAnsi"/>
        </w:rPr>
        <w:t xml:space="preserve">Participants are expected to present their findings at </w:t>
      </w:r>
      <w:r>
        <w:rPr>
          <w:rStyle w:val="normaltextrun"/>
          <w:rFonts w:asciiTheme="minorHAnsi" w:eastAsia="Times New Roman" w:hAnsiTheme="minorHAnsi" w:cstheme="minorHAnsi"/>
        </w:rPr>
        <w:t>the NuFOR conference in October 2025 or Nusec technical workshop in Spring 2026 depending on the technical target audience.</w:t>
      </w:r>
    </w:p>
    <w:p w14:paraId="731FF1AE" w14:textId="77777777" w:rsidR="003E215C" w:rsidRDefault="003E215C" w:rsidP="003E215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sz w:val="22"/>
          <w:szCs w:val="22"/>
        </w:rPr>
      </w:pPr>
      <w:r>
        <w:rPr>
          <w:rStyle w:val="eop"/>
          <w:rFonts w:ascii="Calibri" w:hAnsi="Calibri" w:cs="Calibri"/>
          <w:b/>
          <w:bCs/>
          <w:sz w:val="22"/>
          <w:szCs w:val="22"/>
        </w:rPr>
        <w:t>RADAI-EX Data set</w:t>
      </w:r>
    </w:p>
    <w:p w14:paraId="2B8783B8" w14:textId="77777777" w:rsidR="003E215C" w:rsidRPr="007508EF" w:rsidRDefault="003E215C" w:rsidP="003E215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2"/>
        </w:rPr>
      </w:pPr>
      <w:r w:rsidRPr="007508EF">
        <w:rPr>
          <w:rFonts w:asciiTheme="minorHAnsi" w:hAnsiTheme="minorHAnsi" w:cstheme="minorHAnsi"/>
          <w:szCs w:val="22"/>
        </w:rPr>
        <w:t xml:space="preserve">The RADAI data set is an open source data set developed by LBNL, ORNL and LANL. The usage of this data is covered by its own T&amp;C’s which can be found at </w:t>
      </w:r>
      <w:hyperlink r:id="rId13" w:history="1">
        <w:r w:rsidRPr="007508EF">
          <w:rPr>
            <w:rStyle w:val="Hyperlink"/>
            <w:rFonts w:asciiTheme="minorHAnsi" w:hAnsiTheme="minorHAnsi" w:cstheme="minorHAnsi"/>
            <w:szCs w:val="22"/>
          </w:rPr>
          <w:t>https://bdc.lbl.gov/</w:t>
        </w:r>
      </w:hyperlink>
      <w:r w:rsidRPr="007508EF">
        <w:rPr>
          <w:rFonts w:asciiTheme="minorHAnsi" w:hAnsiTheme="minorHAnsi" w:cstheme="minorHAnsi"/>
          <w:szCs w:val="22"/>
        </w:rPr>
        <w:t xml:space="preserve"> </w:t>
      </w:r>
    </w:p>
    <w:p w14:paraId="08D4E5B7" w14:textId="77777777" w:rsidR="003E215C" w:rsidRDefault="003E215C" w:rsidP="003E215C">
      <w:pPr>
        <w:rPr>
          <w:rFonts w:cstheme="minorHAnsi"/>
          <w:b/>
          <w:bCs/>
        </w:rPr>
      </w:pPr>
    </w:p>
    <w:p w14:paraId="6A7D55F9" w14:textId="77777777" w:rsidR="003E215C" w:rsidRPr="00E75781" w:rsidRDefault="003E215C" w:rsidP="003E215C">
      <w:pPr>
        <w:rPr>
          <w:rFonts w:cstheme="minorHAnsi"/>
          <w:b/>
          <w:bCs/>
        </w:rPr>
      </w:pPr>
      <w:r w:rsidRPr="00E75781">
        <w:rPr>
          <w:rFonts w:cstheme="minorHAnsi"/>
          <w:b/>
          <w:bCs/>
        </w:rPr>
        <w:t xml:space="preserve">Declaration </w:t>
      </w:r>
    </w:p>
    <w:p w14:paraId="65583002" w14:textId="77777777" w:rsidR="003E215C" w:rsidRDefault="003E215C" w:rsidP="003E215C">
      <w:pPr>
        <w:rPr>
          <w:rFonts w:cstheme="minorHAnsi"/>
        </w:rPr>
      </w:pPr>
      <w:r w:rsidRPr="00E75781">
        <w:rPr>
          <w:rFonts w:cstheme="minorHAnsi"/>
        </w:rPr>
        <w:t xml:space="preserve">Please sign below to confirm that you </w:t>
      </w:r>
      <w:r>
        <w:rPr>
          <w:rFonts w:cstheme="minorHAnsi"/>
        </w:rPr>
        <w:t xml:space="preserve">and your research team </w:t>
      </w:r>
      <w:r w:rsidRPr="00E75781">
        <w:rPr>
          <w:rFonts w:cstheme="minorHAnsi"/>
        </w:rPr>
        <w:t>have read and agree</w:t>
      </w:r>
      <w:r>
        <w:rPr>
          <w:rFonts w:cstheme="minorHAnsi"/>
        </w:rPr>
        <w:t>d</w:t>
      </w:r>
      <w:r w:rsidRPr="00E75781">
        <w:rPr>
          <w:rFonts w:cstheme="minorHAnsi"/>
        </w:rPr>
        <w:t xml:space="preserve"> to the </w:t>
      </w:r>
      <w:r>
        <w:rPr>
          <w:rFonts w:cstheme="minorHAnsi"/>
        </w:rPr>
        <w:t>AWE and RADAI T</w:t>
      </w:r>
      <w:r w:rsidRPr="00E75781">
        <w:rPr>
          <w:rFonts w:cstheme="minorHAnsi"/>
        </w:rPr>
        <w:t xml:space="preserve">erms and </w:t>
      </w:r>
      <w:r>
        <w:rPr>
          <w:rFonts w:cstheme="minorHAnsi"/>
        </w:rPr>
        <w:t>C</w:t>
      </w:r>
      <w:r w:rsidRPr="00E75781">
        <w:rPr>
          <w:rFonts w:cstheme="minorHAnsi"/>
        </w:rPr>
        <w:t>onditions of this Data Challenge</w:t>
      </w:r>
      <w:r>
        <w:rPr>
          <w:rFonts w:cstheme="minorHAnsi"/>
        </w:rPr>
        <w:t>.</w:t>
      </w:r>
    </w:p>
    <w:p w14:paraId="6A9028F0" w14:textId="77777777" w:rsidR="00712A9B" w:rsidRDefault="00712A9B" w:rsidP="003E215C">
      <w:pPr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681"/>
        <w:gridCol w:w="4111"/>
        <w:gridCol w:w="2693"/>
      </w:tblGrid>
      <w:tr w:rsidR="00712A9B" w:rsidRPr="00E75781" w14:paraId="2E06C620" w14:textId="77777777" w:rsidTr="005214A5"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7F18D49A" w14:textId="77777777" w:rsidR="00712A9B" w:rsidRPr="00E75781" w:rsidRDefault="00712A9B" w:rsidP="005214A5">
            <w:pPr>
              <w:spacing w:before="60" w:after="60"/>
              <w:rPr>
                <w:rFonts w:cstheme="minorHAnsi"/>
              </w:rPr>
            </w:pPr>
            <w:r w:rsidRPr="00E75781">
              <w:rPr>
                <w:rFonts w:cstheme="minorHAnsi"/>
              </w:rPr>
              <w:t>Name: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6A1027E" w14:textId="77777777" w:rsidR="00712A9B" w:rsidRPr="00E75781" w:rsidRDefault="00712A9B" w:rsidP="005214A5">
            <w:pPr>
              <w:spacing w:before="60" w:after="60"/>
              <w:rPr>
                <w:rFonts w:cstheme="minorHAnsi"/>
              </w:rPr>
            </w:pPr>
            <w:r w:rsidRPr="00E75781">
              <w:rPr>
                <w:rFonts w:cstheme="minorHAnsi"/>
              </w:rPr>
              <w:t>Signature: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9E98101" w14:textId="77777777" w:rsidR="00712A9B" w:rsidRPr="00E75781" w:rsidRDefault="00712A9B" w:rsidP="005214A5">
            <w:pPr>
              <w:spacing w:before="60" w:after="60"/>
              <w:rPr>
                <w:rFonts w:cstheme="minorHAnsi"/>
              </w:rPr>
            </w:pPr>
            <w:r w:rsidRPr="00E75781">
              <w:rPr>
                <w:rFonts w:cstheme="minorHAnsi"/>
              </w:rPr>
              <w:t>Date:</w:t>
            </w:r>
          </w:p>
        </w:tc>
      </w:tr>
      <w:tr w:rsidR="00712A9B" w:rsidRPr="00E75781" w14:paraId="1DEBB481" w14:textId="77777777" w:rsidTr="005214A5">
        <w:trPr>
          <w:trHeight w:val="948"/>
        </w:trPr>
        <w:tc>
          <w:tcPr>
            <w:tcW w:w="3681" w:type="dxa"/>
            <w:vAlign w:val="center"/>
          </w:tcPr>
          <w:p w14:paraId="54EB8D65" w14:textId="77777777" w:rsidR="00712A9B" w:rsidRPr="00E75781" w:rsidRDefault="00712A9B" w:rsidP="005214A5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4111" w:type="dxa"/>
            <w:vAlign w:val="center"/>
          </w:tcPr>
          <w:p w14:paraId="6B9C3860" w14:textId="77777777" w:rsidR="00712A9B" w:rsidRPr="00E75781" w:rsidRDefault="00712A9B" w:rsidP="005214A5">
            <w:pPr>
              <w:spacing w:before="60" w:after="60"/>
            </w:pPr>
          </w:p>
        </w:tc>
        <w:tc>
          <w:tcPr>
            <w:tcW w:w="2693" w:type="dxa"/>
            <w:vAlign w:val="center"/>
          </w:tcPr>
          <w:p w14:paraId="632BAF29" w14:textId="77777777" w:rsidR="00712A9B" w:rsidRPr="00E75781" w:rsidRDefault="00712A9B" w:rsidP="005214A5">
            <w:pPr>
              <w:spacing w:before="60" w:after="60"/>
            </w:pPr>
          </w:p>
        </w:tc>
      </w:tr>
    </w:tbl>
    <w:p w14:paraId="2C1C507B" w14:textId="77777777" w:rsidR="00712A9B" w:rsidRDefault="00712A9B" w:rsidP="003E215C">
      <w:pPr>
        <w:rPr>
          <w:rFonts w:cstheme="minorHAnsi"/>
        </w:rPr>
      </w:pPr>
    </w:p>
    <w:p w14:paraId="4FB8C98C" w14:textId="77777777" w:rsidR="00712A9B" w:rsidRPr="00E75781" w:rsidRDefault="00712A9B" w:rsidP="003E215C">
      <w:pPr>
        <w:rPr>
          <w:rFonts w:cstheme="minorHAnsi"/>
        </w:rPr>
      </w:pPr>
    </w:p>
    <w:p w14:paraId="3C5669E0" w14:textId="77777777" w:rsidR="003E215C" w:rsidRPr="0083672F" w:rsidRDefault="003E215C" w:rsidP="7ECCE6D1">
      <w:pPr>
        <w:spacing w:before="120" w:after="120"/>
        <w:rPr>
          <w:rFonts w:ascii="Calibri" w:eastAsia="Calibri" w:hAnsi="Calibri" w:cs="Calibri"/>
          <w:color w:val="4472C4" w:themeColor="accent1"/>
          <w:sz w:val="32"/>
          <w:szCs w:val="32"/>
        </w:rPr>
      </w:pPr>
    </w:p>
    <w:sectPr w:rsidR="003E215C" w:rsidRPr="008367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43D"/>
    <w:multiLevelType w:val="hybridMultilevel"/>
    <w:tmpl w:val="4094E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CFE47"/>
    <w:multiLevelType w:val="hybridMultilevel"/>
    <w:tmpl w:val="05F86EB8"/>
    <w:lvl w:ilvl="0" w:tplc="ED70A600">
      <w:start w:val="1"/>
      <w:numFmt w:val="decimal"/>
      <w:lvlText w:val="%1."/>
      <w:lvlJc w:val="left"/>
      <w:pPr>
        <w:ind w:left="720" w:hanging="360"/>
      </w:pPr>
    </w:lvl>
    <w:lvl w:ilvl="1" w:tplc="E27E8416">
      <w:start w:val="1"/>
      <w:numFmt w:val="lowerLetter"/>
      <w:lvlText w:val="%2."/>
      <w:lvlJc w:val="left"/>
      <w:pPr>
        <w:ind w:left="1440" w:hanging="360"/>
      </w:pPr>
    </w:lvl>
    <w:lvl w:ilvl="2" w:tplc="D8E68E86">
      <w:start w:val="1"/>
      <w:numFmt w:val="lowerRoman"/>
      <w:lvlText w:val="%3."/>
      <w:lvlJc w:val="right"/>
      <w:pPr>
        <w:ind w:left="2160" w:hanging="180"/>
      </w:pPr>
    </w:lvl>
    <w:lvl w:ilvl="3" w:tplc="347AA15C">
      <w:start w:val="1"/>
      <w:numFmt w:val="decimal"/>
      <w:lvlText w:val="%4."/>
      <w:lvlJc w:val="left"/>
      <w:pPr>
        <w:ind w:left="2880" w:hanging="360"/>
      </w:pPr>
    </w:lvl>
    <w:lvl w:ilvl="4" w:tplc="F7F65BD6">
      <w:start w:val="1"/>
      <w:numFmt w:val="lowerLetter"/>
      <w:lvlText w:val="%5."/>
      <w:lvlJc w:val="left"/>
      <w:pPr>
        <w:ind w:left="3600" w:hanging="360"/>
      </w:pPr>
    </w:lvl>
    <w:lvl w:ilvl="5" w:tplc="79E02152">
      <w:start w:val="1"/>
      <w:numFmt w:val="lowerRoman"/>
      <w:lvlText w:val="%6."/>
      <w:lvlJc w:val="right"/>
      <w:pPr>
        <w:ind w:left="4320" w:hanging="180"/>
      </w:pPr>
    </w:lvl>
    <w:lvl w:ilvl="6" w:tplc="A1D018F2">
      <w:start w:val="1"/>
      <w:numFmt w:val="decimal"/>
      <w:lvlText w:val="%7."/>
      <w:lvlJc w:val="left"/>
      <w:pPr>
        <w:ind w:left="5040" w:hanging="360"/>
      </w:pPr>
    </w:lvl>
    <w:lvl w:ilvl="7" w:tplc="58367BB0">
      <w:start w:val="1"/>
      <w:numFmt w:val="lowerLetter"/>
      <w:lvlText w:val="%8."/>
      <w:lvlJc w:val="left"/>
      <w:pPr>
        <w:ind w:left="5760" w:hanging="360"/>
      </w:pPr>
    </w:lvl>
    <w:lvl w:ilvl="8" w:tplc="925688DC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295702">
    <w:abstractNumId w:val="1"/>
  </w:num>
  <w:num w:numId="2" w16cid:durableId="7945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3689C4"/>
    <w:rsid w:val="00066001"/>
    <w:rsid w:val="000A370F"/>
    <w:rsid w:val="000B2AF7"/>
    <w:rsid w:val="000E1090"/>
    <w:rsid w:val="000E3789"/>
    <w:rsid w:val="00124DD9"/>
    <w:rsid w:val="00176D49"/>
    <w:rsid w:val="001C6DC2"/>
    <w:rsid w:val="00224BB8"/>
    <w:rsid w:val="0024060E"/>
    <w:rsid w:val="002B36BF"/>
    <w:rsid w:val="002C6132"/>
    <w:rsid w:val="00367DC2"/>
    <w:rsid w:val="003C6580"/>
    <w:rsid w:val="003E215C"/>
    <w:rsid w:val="003F6BDB"/>
    <w:rsid w:val="004577F4"/>
    <w:rsid w:val="004F2039"/>
    <w:rsid w:val="00522871"/>
    <w:rsid w:val="00543582"/>
    <w:rsid w:val="005D7347"/>
    <w:rsid w:val="006669B3"/>
    <w:rsid w:val="006D255D"/>
    <w:rsid w:val="00712A9B"/>
    <w:rsid w:val="007303F5"/>
    <w:rsid w:val="00757743"/>
    <w:rsid w:val="00793FE8"/>
    <w:rsid w:val="0083672F"/>
    <w:rsid w:val="00884FB0"/>
    <w:rsid w:val="00890E61"/>
    <w:rsid w:val="00993167"/>
    <w:rsid w:val="009B0BA7"/>
    <w:rsid w:val="00A00B3B"/>
    <w:rsid w:val="00A12F66"/>
    <w:rsid w:val="00AB0394"/>
    <w:rsid w:val="00AB214C"/>
    <w:rsid w:val="00AB288D"/>
    <w:rsid w:val="00B16BDC"/>
    <w:rsid w:val="00B56276"/>
    <w:rsid w:val="00BA2CCF"/>
    <w:rsid w:val="00BD468C"/>
    <w:rsid w:val="00BF0AC3"/>
    <w:rsid w:val="00BF2B84"/>
    <w:rsid w:val="00C063E6"/>
    <w:rsid w:val="00C24DC0"/>
    <w:rsid w:val="00C71F50"/>
    <w:rsid w:val="00C94BFC"/>
    <w:rsid w:val="00CA5AB3"/>
    <w:rsid w:val="00CC3967"/>
    <w:rsid w:val="00CD2DCD"/>
    <w:rsid w:val="00D260AC"/>
    <w:rsid w:val="00D60C0A"/>
    <w:rsid w:val="00D641AF"/>
    <w:rsid w:val="00D80A21"/>
    <w:rsid w:val="00D81A58"/>
    <w:rsid w:val="00DD21C7"/>
    <w:rsid w:val="00E2546F"/>
    <w:rsid w:val="00E27BC9"/>
    <w:rsid w:val="00E9788B"/>
    <w:rsid w:val="00F653BE"/>
    <w:rsid w:val="01626E73"/>
    <w:rsid w:val="02CA21AC"/>
    <w:rsid w:val="0848D56D"/>
    <w:rsid w:val="09DDEE82"/>
    <w:rsid w:val="0E2FB6A4"/>
    <w:rsid w:val="10364BCC"/>
    <w:rsid w:val="1166191C"/>
    <w:rsid w:val="125B1A59"/>
    <w:rsid w:val="130327C7"/>
    <w:rsid w:val="1366C97D"/>
    <w:rsid w:val="14ABBFEE"/>
    <w:rsid w:val="14B82085"/>
    <w:rsid w:val="14D0E904"/>
    <w:rsid w:val="153A4876"/>
    <w:rsid w:val="15696A89"/>
    <w:rsid w:val="15D6260F"/>
    <w:rsid w:val="166F134D"/>
    <w:rsid w:val="174FDB03"/>
    <w:rsid w:val="198B91A8"/>
    <w:rsid w:val="1AFDA4D9"/>
    <w:rsid w:val="1B162732"/>
    <w:rsid w:val="1CB1F793"/>
    <w:rsid w:val="1E373E55"/>
    <w:rsid w:val="21D77F0F"/>
    <w:rsid w:val="23EFB2DC"/>
    <w:rsid w:val="23F3E627"/>
    <w:rsid w:val="246A30B6"/>
    <w:rsid w:val="26CBDFC3"/>
    <w:rsid w:val="27187976"/>
    <w:rsid w:val="29D4C7D2"/>
    <w:rsid w:val="2A0F53C5"/>
    <w:rsid w:val="2A118C33"/>
    <w:rsid w:val="2A7C5008"/>
    <w:rsid w:val="2A8F37B1"/>
    <w:rsid w:val="2BCB14E6"/>
    <w:rsid w:val="2CC0E1DF"/>
    <w:rsid w:val="2F3698CE"/>
    <w:rsid w:val="307F5E97"/>
    <w:rsid w:val="31C46915"/>
    <w:rsid w:val="32298810"/>
    <w:rsid w:val="326E3990"/>
    <w:rsid w:val="3362639D"/>
    <w:rsid w:val="35BF02AF"/>
    <w:rsid w:val="35D99AE6"/>
    <w:rsid w:val="37499839"/>
    <w:rsid w:val="375AD310"/>
    <w:rsid w:val="37633495"/>
    <w:rsid w:val="3A8138FB"/>
    <w:rsid w:val="3B42160D"/>
    <w:rsid w:val="3BCA309A"/>
    <w:rsid w:val="3C39D90D"/>
    <w:rsid w:val="3C697507"/>
    <w:rsid w:val="3CD64EE4"/>
    <w:rsid w:val="3E5CA129"/>
    <w:rsid w:val="3F54AA1E"/>
    <w:rsid w:val="3FA2FFB0"/>
    <w:rsid w:val="41F57849"/>
    <w:rsid w:val="4239721E"/>
    <w:rsid w:val="428C4AE0"/>
    <w:rsid w:val="43C47EDE"/>
    <w:rsid w:val="46084F9B"/>
    <w:rsid w:val="4800B970"/>
    <w:rsid w:val="48FB8C64"/>
    <w:rsid w:val="4C835BEB"/>
    <w:rsid w:val="4CFB2276"/>
    <w:rsid w:val="4D3689C4"/>
    <w:rsid w:val="4E8C1DDD"/>
    <w:rsid w:val="53BF552B"/>
    <w:rsid w:val="558F2430"/>
    <w:rsid w:val="5861B53A"/>
    <w:rsid w:val="58C6C4F2"/>
    <w:rsid w:val="5A057321"/>
    <w:rsid w:val="5A753A8C"/>
    <w:rsid w:val="5D1ED21D"/>
    <w:rsid w:val="5EBFBBE7"/>
    <w:rsid w:val="5F27A309"/>
    <w:rsid w:val="5FB57C5C"/>
    <w:rsid w:val="63D2477D"/>
    <w:rsid w:val="6486EFFD"/>
    <w:rsid w:val="687FC68A"/>
    <w:rsid w:val="6A1B96EB"/>
    <w:rsid w:val="6A6435D8"/>
    <w:rsid w:val="6A6B4D64"/>
    <w:rsid w:val="6AEE43FB"/>
    <w:rsid w:val="6AF0A2E2"/>
    <w:rsid w:val="6AF3D0CF"/>
    <w:rsid w:val="6AFDB5CB"/>
    <w:rsid w:val="6BE34F5D"/>
    <w:rsid w:val="6CEF2414"/>
    <w:rsid w:val="6D56BAE9"/>
    <w:rsid w:val="6E74A5F1"/>
    <w:rsid w:val="6FC1B51E"/>
    <w:rsid w:val="707DA505"/>
    <w:rsid w:val="720277E5"/>
    <w:rsid w:val="72B410B3"/>
    <w:rsid w:val="72C2CAE0"/>
    <w:rsid w:val="7409378E"/>
    <w:rsid w:val="747F3096"/>
    <w:rsid w:val="774D40E9"/>
    <w:rsid w:val="7857CA34"/>
    <w:rsid w:val="7B54B746"/>
    <w:rsid w:val="7C55EB2C"/>
    <w:rsid w:val="7CBBB7FF"/>
    <w:rsid w:val="7D10DA11"/>
    <w:rsid w:val="7E66F5DB"/>
    <w:rsid w:val="7E6B6615"/>
    <w:rsid w:val="7ECCE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689C4"/>
  <w15:chartTrackingRefBased/>
  <w15:docId w15:val="{72ABB2AF-812A-4BA6-8B75-48FF9A7F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76D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E215C"/>
    <w:pPr>
      <w:widowControl w:val="0"/>
      <w:suppressAutoHyphens/>
      <w:spacing w:before="120" w:after="120" w:line="240" w:lineRule="auto"/>
      <w:ind w:left="720"/>
      <w:contextualSpacing/>
    </w:pPr>
    <w:rPr>
      <w:rFonts w:ascii="Arial" w:eastAsia="DejaVu Sans" w:hAnsi="Arial" w:cs="Times New Roman"/>
      <w:kern w:val="1"/>
      <w:szCs w:val="24"/>
      <w:lang w:val="en-GB" w:eastAsia="en-GB"/>
    </w:rPr>
  </w:style>
  <w:style w:type="paragraph" w:customStyle="1" w:styleId="paragraph">
    <w:name w:val="paragraph"/>
    <w:basedOn w:val="Normal"/>
    <w:rsid w:val="003E2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3E215C"/>
  </w:style>
  <w:style w:type="character" w:customStyle="1" w:styleId="eop">
    <w:name w:val="eop"/>
    <w:basedOn w:val="DefaultParagraphFont"/>
    <w:rsid w:val="003E215C"/>
  </w:style>
  <w:style w:type="character" w:styleId="Hyperlink">
    <w:name w:val="Hyperlink"/>
    <w:basedOn w:val="DefaultParagraphFont"/>
    <w:uiPriority w:val="99"/>
    <w:unhideWhenUsed/>
    <w:rsid w:val="003E21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r-net@bristol.ac.uk" TargetMode="External"/><Relationship Id="rId13" Type="http://schemas.openxmlformats.org/officeDocument/2006/relationships/hyperlink" Target="https://bdc.lbl.gov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tr-net@bristol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tr-net@bristol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420044f1-dccf-4ccd-95b5-44b5e8690a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6B13EC5D1FC43955A9410E5A72B89" ma:contentTypeVersion="17" ma:contentTypeDescription="Create a new document." ma:contentTypeScope="" ma:versionID="84706c7320ecfca80bef595811c294ac">
  <xsd:schema xmlns:xsd="http://www.w3.org/2001/XMLSchema" xmlns:xs="http://www.w3.org/2001/XMLSchema" xmlns:p="http://schemas.microsoft.com/office/2006/metadata/properties" xmlns:ns2="420044f1-dccf-4ccd-95b5-44b5e8690a38" xmlns:ns3="edb9d0e4-5370-4cfb-9e4e-bdf6de379f60" xmlns:ns4="338bbe4d-fb04-496d-9fc6-f87e2b5ef49e" targetNamespace="http://schemas.microsoft.com/office/2006/metadata/properties" ma:root="true" ma:fieldsID="7da063faea592dc07c6285bb642d2fbd" ns2:_="" ns3:_="" ns4:_="">
    <xsd:import namespace="420044f1-dccf-4ccd-95b5-44b5e8690a38"/>
    <xsd:import namespace="edb9d0e4-5370-4cfb-9e4e-bdf6de379f60"/>
    <xsd:import namespace="338bbe4d-fb04-496d-9fc6-f87e2b5ef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044f1-dccf-4ccd-95b5-44b5e8690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4d8b6d-b3df-498d-92a2-4b3ce948da5b}" ma:internalName="TaxCatchAll" ma:showField="CatchAllData" ma:web="338bbe4d-fb04-496d-9fc6-f87e2b5ef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bbe4d-fb04-496d-9fc6-f87e2b5ef49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FD4758-C01F-4660-9205-5A1408D38841}">
  <ds:schemaRefs>
    <ds:schemaRef ds:uri="http://schemas.microsoft.com/office/2006/metadata/properties"/>
    <ds:schemaRef ds:uri="http://schemas.microsoft.com/office/infopath/2007/PartnerControls"/>
    <ds:schemaRef ds:uri="edb9d0e4-5370-4cfb-9e4e-bdf6de379f60"/>
    <ds:schemaRef ds:uri="420044f1-dccf-4ccd-95b5-44b5e8690a38"/>
  </ds:schemaRefs>
</ds:datastoreItem>
</file>

<file path=customXml/itemProps2.xml><?xml version="1.0" encoding="utf-8"?>
<ds:datastoreItem xmlns:ds="http://schemas.openxmlformats.org/officeDocument/2006/customXml" ds:itemID="{67FB389C-6372-4BE3-A993-5CF79CAE5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A44A9-F559-414B-B163-7BC8ACDD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0044f1-dccf-4ccd-95b5-44b5e8690a38"/>
    <ds:schemaRef ds:uri="edb9d0e4-5370-4cfb-9e4e-bdf6de379f60"/>
    <ds:schemaRef ds:uri="338bbe4d-fb04-496d-9fc6-f87e2b5ef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736</Words>
  <Characters>3866</Characters>
  <Application>Microsoft Office Word</Application>
  <DocSecurity>0</DocSecurity>
  <Lines>117</Lines>
  <Paragraphs>58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Talfan Davies</dc:creator>
  <cp:keywords/>
  <dc:description/>
  <cp:lastModifiedBy>Ville Rimpilainen</cp:lastModifiedBy>
  <cp:revision>63</cp:revision>
  <dcterms:created xsi:type="dcterms:W3CDTF">2023-10-26T14:31:00Z</dcterms:created>
  <dcterms:modified xsi:type="dcterms:W3CDTF">2026-03-16T12:04:00Z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0x0101001206B13EC5D1FC43955A9410E5A72B89</vt:lpwstr>
  </property>
  <property fmtid="{D5CDD505-2E9C-101B-9397-08002B2CF9AE}" pid="3" name="MediaServiceImageTags">
    <vt:lpwstr/>
  </property>
</Properties>
</file>